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A1" w:rsidRPr="002D41D3" w:rsidRDefault="00717EA1" w:rsidP="00717EA1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717EA1" w:rsidRPr="002D41D3" w:rsidRDefault="00717EA1" w:rsidP="00717EA1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«ЦЕНТРАЛЬНЫЙ МНОГОПРОФИЛЬНЫЙ ИНСТИТУТ»</w:t>
      </w:r>
    </w:p>
    <w:p w:rsidR="00717EA1" w:rsidRPr="002D41D3" w:rsidRDefault="00717EA1" w:rsidP="00717EA1">
      <w:pPr>
        <w:widowControl w:val="0"/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717EA1" w:rsidRPr="002D41D3" w:rsidRDefault="00717EA1" w:rsidP="00717EA1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УТВЕРЖДАЮ</w:t>
      </w:r>
    </w:p>
    <w:p w:rsidR="00717EA1" w:rsidRPr="002D41D3" w:rsidRDefault="00717EA1" w:rsidP="00717EA1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Директор АНО «ЦМИ»</w:t>
      </w:r>
    </w:p>
    <w:p w:rsidR="00717EA1" w:rsidRPr="002D41D3" w:rsidRDefault="00717EA1" w:rsidP="00717EA1">
      <w:pPr>
        <w:widowControl w:val="0"/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</w:pPr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 xml:space="preserve"> __________________А.Х. </w:t>
      </w:r>
      <w:proofErr w:type="spellStart"/>
      <w:r w:rsidRPr="002D41D3">
        <w:rPr>
          <w:rFonts w:ascii="Times New Roman" w:eastAsia="Times New Roman" w:hAnsi="Times New Roman" w:cs="FreeSans"/>
          <w:b/>
          <w:bCs/>
          <w:color w:val="000000"/>
          <w:kern w:val="1"/>
          <w:sz w:val="24"/>
          <w:szCs w:val="24"/>
          <w:lang w:eastAsia="ru-RU" w:bidi="hi-IN"/>
        </w:rPr>
        <w:t>Тамбиев</w:t>
      </w:r>
      <w:proofErr w:type="spellEnd"/>
    </w:p>
    <w:p w:rsidR="00721830" w:rsidRPr="00AA1850" w:rsidRDefault="00717EA1" w:rsidP="00717EA1">
      <w:pPr>
        <w:pStyle w:val="Style4"/>
        <w:widowControl/>
        <w:spacing w:line="240" w:lineRule="exact"/>
        <w:ind w:left="5035" w:right="-1"/>
        <w:jc w:val="right"/>
      </w:pPr>
      <w:r w:rsidRPr="002D41D3">
        <w:rPr>
          <w:rFonts w:ascii="Liberation Serif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131CB5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131C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Противодействие коррупции в органах государственной власти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131CB5" w:rsidRDefault="00721830" w:rsidP="00131CB5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131CB5">
        <w:t>п</w:t>
      </w:r>
      <w:r w:rsidR="00131CB5" w:rsidRPr="00131CB5">
        <w:t>овышение у слушателей профессионального уровня в сфере противодействия коррупции, в рамках имеющейся квалификации.</w:t>
      </w:r>
    </w:p>
    <w:p w:rsidR="00721830" w:rsidRPr="0000092F" w:rsidRDefault="00721830" w:rsidP="00131CB5">
      <w:pPr>
        <w:pStyle w:val="Style8"/>
        <w:widowControl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131CB5" w:rsidRPr="00131CB5">
        <w:t>лица, имеющие базовое высшее образование или среднее профессиональное и занимающиеся профессиональной деятельностью по направлениям: кадровый служащий органов государственной власти, служащие организаций, осуществляющих контрольные и надзорные функции. 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786A6A">
        <w:t>3</w:t>
      </w:r>
      <w:r w:rsidR="00981648">
        <w:t>6</w:t>
      </w:r>
      <w:r w:rsidR="00AA1850">
        <w:t xml:space="preserve"> </w:t>
      </w:r>
      <w:r w:rsidRPr="00E91371">
        <w:t>часов</w:t>
      </w:r>
      <w:r w:rsidR="00786A6A">
        <w:t>.</w:t>
      </w:r>
      <w:r w:rsidR="00F4139E">
        <w:t xml:space="preserve"> 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632EB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2E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 коррупции. Исторические истоки проявления и противодействия коррупции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721830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21830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721830" w:rsidRPr="00A667D5" w:rsidRDefault="0098164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632EB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2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политика по предупреждению коррупции в РФ.</w:t>
            </w:r>
          </w:p>
        </w:tc>
        <w:tc>
          <w:tcPr>
            <w:tcW w:w="993" w:type="dxa"/>
          </w:tcPr>
          <w:p w:rsidR="00E73192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E73192" w:rsidRPr="00A667D5" w:rsidRDefault="0098164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632EB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2EBE">
              <w:rPr>
                <w:rFonts w:ascii="Times New Roman" w:hAnsi="Times New Roman"/>
                <w:sz w:val="24"/>
                <w:szCs w:val="24"/>
              </w:rPr>
              <w:t>Профилактические меры по борьбе с коррупцией в государственных и муниципальных органах власти.</w:t>
            </w:r>
          </w:p>
        </w:tc>
        <w:tc>
          <w:tcPr>
            <w:tcW w:w="993" w:type="dxa"/>
          </w:tcPr>
          <w:p w:rsidR="00E73192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E73192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632EB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2EBE">
              <w:rPr>
                <w:rFonts w:ascii="Times New Roman" w:hAnsi="Times New Roman"/>
                <w:sz w:val="24"/>
                <w:szCs w:val="24"/>
              </w:rPr>
              <w:t>Юридическая ответственность за коррупционные проявления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632EB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131CB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31CB5">
              <w:rPr>
                <w:rFonts w:ascii="Times New Roman" w:hAnsi="Times New Roman"/>
                <w:sz w:val="24"/>
                <w:szCs w:val="24"/>
              </w:rPr>
              <w:t> </w:t>
            </w:r>
            <w:r w:rsidR="00632EBE" w:rsidRPr="00632EBE">
              <w:rPr>
                <w:rFonts w:ascii="Times New Roman" w:hAnsi="Times New Roman"/>
                <w:sz w:val="24"/>
                <w:szCs w:val="24"/>
              </w:rPr>
              <w:t>Международный опыт противодействия коррупции и возможности по его применению в органах государственной власти</w:t>
            </w:r>
            <w:r w:rsidR="00632E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632EB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632EBE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632EB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32EBE">
              <w:rPr>
                <w:rFonts w:ascii="Times New Roman" w:hAnsi="Times New Roman"/>
                <w:sz w:val="24"/>
                <w:szCs w:val="24"/>
              </w:rPr>
              <w:t xml:space="preserve">Психологические аспекты деятельности органов власти при организации </w:t>
            </w:r>
            <w:proofErr w:type="spellStart"/>
            <w:r w:rsidRPr="00632EB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32EBE">
              <w:rPr>
                <w:rFonts w:ascii="Times New Roman" w:hAnsi="Times New Roman"/>
                <w:sz w:val="24"/>
                <w:szCs w:val="24"/>
              </w:rPr>
              <w:t xml:space="preserve"> политики. Управление конфликтами.</w:t>
            </w:r>
          </w:p>
        </w:tc>
        <w:tc>
          <w:tcPr>
            <w:tcW w:w="993" w:type="dxa"/>
          </w:tcPr>
          <w:p w:rsidR="00E73192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632EB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A667D5" w:rsidRDefault="00981648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7" w:type="dxa"/>
          </w:tcPr>
          <w:p w:rsidR="00721830" w:rsidRPr="00A667D5" w:rsidRDefault="00981648" w:rsidP="0098164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83B7C"/>
    <w:rsid w:val="00131CB5"/>
    <w:rsid w:val="00137B1A"/>
    <w:rsid w:val="00146BBF"/>
    <w:rsid w:val="00163F37"/>
    <w:rsid w:val="00184CD4"/>
    <w:rsid w:val="001C4A8F"/>
    <w:rsid w:val="00203D82"/>
    <w:rsid w:val="00210926"/>
    <w:rsid w:val="002A4385"/>
    <w:rsid w:val="00326F62"/>
    <w:rsid w:val="003F7C95"/>
    <w:rsid w:val="00422049"/>
    <w:rsid w:val="004260DB"/>
    <w:rsid w:val="004B6111"/>
    <w:rsid w:val="004D5962"/>
    <w:rsid w:val="005925CF"/>
    <w:rsid w:val="005B1869"/>
    <w:rsid w:val="00632EBE"/>
    <w:rsid w:val="006B0062"/>
    <w:rsid w:val="006C0A05"/>
    <w:rsid w:val="006D1490"/>
    <w:rsid w:val="00717EA1"/>
    <w:rsid w:val="00721830"/>
    <w:rsid w:val="0077261B"/>
    <w:rsid w:val="0078265B"/>
    <w:rsid w:val="00785C76"/>
    <w:rsid w:val="00786A6A"/>
    <w:rsid w:val="00903F1B"/>
    <w:rsid w:val="00912FEA"/>
    <w:rsid w:val="00962EC5"/>
    <w:rsid w:val="00981648"/>
    <w:rsid w:val="00A667D5"/>
    <w:rsid w:val="00AA1850"/>
    <w:rsid w:val="00AF3E04"/>
    <w:rsid w:val="00B67286"/>
    <w:rsid w:val="00BA1F2F"/>
    <w:rsid w:val="00CA16B7"/>
    <w:rsid w:val="00CA7D71"/>
    <w:rsid w:val="00D50F9D"/>
    <w:rsid w:val="00E1637D"/>
    <w:rsid w:val="00E73192"/>
    <w:rsid w:val="00E91371"/>
    <w:rsid w:val="00EC37DE"/>
    <w:rsid w:val="00ED76EC"/>
    <w:rsid w:val="00EF6A5A"/>
    <w:rsid w:val="00F311CA"/>
    <w:rsid w:val="00F4139E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26</cp:revision>
  <dcterms:created xsi:type="dcterms:W3CDTF">2016-06-09T07:22:00Z</dcterms:created>
  <dcterms:modified xsi:type="dcterms:W3CDTF">2017-10-10T06:11:00Z</dcterms:modified>
</cp:coreProperties>
</file>